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Og.271.P.2.2020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DA1D9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DA1D93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DA1D93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DA1D93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DA1D93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DA1D93" w:rsidRPr="00DA1D93">
        <w:rPr>
          <w:rFonts w:ascii="Times New Roman" w:hAnsi="Times New Roman" w:cs="Times New Roman"/>
          <w:b/>
          <w:sz w:val="20"/>
          <w:szCs w:val="20"/>
        </w:rPr>
        <w:t>Dostawa oleju opałowego dla jednostek organizacyjnych Gminy Rogowo</w:t>
      </w:r>
      <w:r w:rsidR="00AB39E6" w:rsidRPr="00DA1D93">
        <w:rPr>
          <w:rFonts w:ascii="Times New Roman" w:hAnsi="Times New Roman" w:cs="Times New Roman"/>
          <w:sz w:val="20"/>
          <w:szCs w:val="20"/>
        </w:rPr>
        <w:t>,</w:t>
      </w:r>
      <w:r w:rsidR="008D0487" w:rsidRPr="00DA1D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DA1D93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DA1D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DA1D93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DA1D93" w:rsidRPr="00DA1D93">
        <w:rPr>
          <w:rFonts w:ascii="Times New Roman" w:hAnsi="Times New Roman" w:cs="Times New Roman"/>
          <w:sz w:val="20"/>
          <w:szCs w:val="20"/>
        </w:rPr>
        <w:t xml:space="preserve">pkt. 1 i 8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910" w:rsidRDefault="00004910" w:rsidP="0038231F">
      <w:pPr>
        <w:spacing w:after="0" w:line="240" w:lineRule="auto"/>
      </w:pPr>
      <w:r>
        <w:separator/>
      </w:r>
    </w:p>
  </w:endnote>
  <w:endnote w:type="continuationSeparator" w:id="0">
    <w:p w:rsidR="00004910" w:rsidRDefault="000049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A3303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A20020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910" w:rsidRDefault="00004910" w:rsidP="0038231F">
      <w:pPr>
        <w:spacing w:after="0" w:line="240" w:lineRule="auto"/>
      </w:pPr>
      <w:r>
        <w:separator/>
      </w:r>
    </w:p>
  </w:footnote>
  <w:footnote w:type="continuationSeparator" w:id="0">
    <w:p w:rsidR="00004910" w:rsidRDefault="0000491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330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1B97F-0B10-4552-B5D7-73A074DC1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4</cp:revision>
  <cp:lastPrinted>2016-07-26T08:32:00Z</cp:lastPrinted>
  <dcterms:created xsi:type="dcterms:W3CDTF">2016-08-09T15:03:00Z</dcterms:created>
  <dcterms:modified xsi:type="dcterms:W3CDTF">2020-01-28T11:58:00Z</dcterms:modified>
</cp:coreProperties>
</file>